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5AB" w:rsidRDefault="00B735AB" w:rsidP="00B735AB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>Пояснительная записка к проекту решения: «</w:t>
      </w:r>
      <w:r w:rsidR="009309B7" w:rsidRPr="009309B7">
        <w:rPr>
          <w:rFonts w:ascii="Arial" w:hAnsi="Arial" w:cs="Arial"/>
          <w:b/>
          <w:color w:val="000000"/>
          <w:spacing w:val="-1"/>
          <w:sz w:val="24"/>
          <w:szCs w:val="24"/>
        </w:rPr>
        <w:t xml:space="preserve">О Порядке поступления обращений, заявлений и уведомлений в комиссию по соблюдению требований к служебному поведению муниципальных служащих Собрания Холмского муниципального округа Сахалинской области </w:t>
      </w:r>
      <w:r w:rsidR="009309B7" w:rsidRPr="009309B7">
        <w:rPr>
          <w:rFonts w:ascii="Arial" w:hAnsi="Arial" w:cs="Arial"/>
          <w:b/>
          <w:sz w:val="24"/>
          <w:szCs w:val="24"/>
        </w:rPr>
        <w:t>и урегулированию конфликта интересов</w:t>
      </w:r>
      <w:r>
        <w:rPr>
          <w:rFonts w:ascii="Arial" w:hAnsi="Arial" w:cs="Arial"/>
          <w:b/>
          <w:bCs/>
          <w:sz w:val="24"/>
          <w:szCs w:val="24"/>
        </w:rPr>
        <w:t>»</w:t>
      </w:r>
    </w:p>
    <w:p w:rsidR="00B735AB" w:rsidRPr="00B735AB" w:rsidRDefault="00B735AB" w:rsidP="00B735AB">
      <w:pPr>
        <w:pStyle w:val="a3"/>
        <w:jc w:val="center"/>
        <w:rPr>
          <w:rFonts w:ascii="Arial" w:hAnsi="Arial" w:cs="Arial"/>
          <w:b/>
          <w:sz w:val="24"/>
        </w:rPr>
      </w:pPr>
    </w:p>
    <w:p w:rsidR="00B735AB" w:rsidRPr="00B735AB" w:rsidRDefault="00B735AB" w:rsidP="00B735AB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Проект решения Собрания Холмского муниципального округа Сахалинской области «</w:t>
      </w:r>
      <w:r w:rsidR="009309B7" w:rsidRPr="006519B7">
        <w:rPr>
          <w:rFonts w:ascii="Arial" w:hAnsi="Arial" w:cs="Arial"/>
          <w:color w:val="000000"/>
          <w:spacing w:val="-1"/>
          <w:sz w:val="24"/>
          <w:szCs w:val="24"/>
        </w:rPr>
        <w:t>О Порядке поступления обращений, заявлений и уведомлений</w:t>
      </w:r>
      <w:r w:rsidR="009309B7">
        <w:rPr>
          <w:rFonts w:ascii="Arial" w:hAnsi="Arial" w:cs="Arial"/>
          <w:color w:val="000000"/>
          <w:spacing w:val="-1"/>
          <w:sz w:val="24"/>
          <w:szCs w:val="24"/>
        </w:rPr>
        <w:t xml:space="preserve"> в комиссию</w:t>
      </w:r>
      <w:r w:rsidR="009309B7" w:rsidRPr="006519B7">
        <w:rPr>
          <w:rFonts w:ascii="Arial" w:hAnsi="Arial" w:cs="Arial"/>
          <w:color w:val="000000"/>
          <w:spacing w:val="-1"/>
          <w:sz w:val="24"/>
          <w:szCs w:val="24"/>
        </w:rPr>
        <w:t xml:space="preserve"> по соблюдению требований к служебному поведению муниципальных служащих Собрания </w:t>
      </w:r>
      <w:r w:rsidR="009309B7">
        <w:rPr>
          <w:rFonts w:ascii="Arial" w:hAnsi="Arial" w:cs="Arial"/>
          <w:color w:val="000000"/>
          <w:spacing w:val="-1"/>
          <w:sz w:val="24"/>
          <w:szCs w:val="24"/>
        </w:rPr>
        <w:t>Холмского мун</w:t>
      </w:r>
      <w:bookmarkStart w:id="0" w:name="_GoBack"/>
      <w:bookmarkEnd w:id="0"/>
      <w:r w:rsidR="009309B7">
        <w:rPr>
          <w:rFonts w:ascii="Arial" w:hAnsi="Arial" w:cs="Arial"/>
          <w:color w:val="000000"/>
          <w:spacing w:val="-1"/>
          <w:sz w:val="24"/>
          <w:szCs w:val="24"/>
        </w:rPr>
        <w:t xml:space="preserve">иципального округа Сахалинской области </w:t>
      </w:r>
      <w:r w:rsidR="009309B7" w:rsidRPr="006519B7">
        <w:rPr>
          <w:rFonts w:ascii="Arial" w:hAnsi="Arial" w:cs="Arial"/>
          <w:sz w:val="24"/>
          <w:szCs w:val="24"/>
        </w:rPr>
        <w:t>и урегулированию конфликта интересов</w:t>
      </w:r>
      <w:r>
        <w:rPr>
          <w:rFonts w:ascii="Arial" w:hAnsi="Arial" w:cs="Arial"/>
          <w:bCs/>
          <w:sz w:val="24"/>
          <w:szCs w:val="24"/>
        </w:rPr>
        <w:t>»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подготовлен во исполнение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а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Сахалинской области от 14.11.2024 № 96-ЗО «О статусе и границах муниципальных образований в Сахалинской области»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sz w:val="24"/>
        </w:rPr>
        <w:t xml:space="preserve">Устава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области,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решени</w:t>
      </w:r>
      <w:r>
        <w:rPr>
          <w:rFonts w:ascii="Arial" w:eastAsiaTheme="minorHAnsi" w:hAnsi="Arial" w:cs="Arial"/>
          <w:sz w:val="24"/>
          <w:szCs w:val="24"/>
        </w:rPr>
        <w:t>я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округ».</w:t>
      </w:r>
    </w:p>
    <w:p w:rsidR="003A1909" w:rsidRPr="003A1909" w:rsidRDefault="00B735AB" w:rsidP="009309B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>
        <w:rPr>
          <w:rFonts w:ascii="Arial" w:hAnsi="Arial" w:cs="Arial"/>
          <w:sz w:val="24"/>
        </w:rPr>
        <w:t xml:space="preserve">приведение в соответствии </w:t>
      </w:r>
      <w:r>
        <w:rPr>
          <w:rFonts w:ascii="Arial" w:hAnsi="Arial" w:cs="Arial"/>
          <w:color w:val="000000" w:themeColor="text1"/>
          <w:sz w:val="24"/>
        </w:rPr>
        <w:t xml:space="preserve">с действующим законодательством 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в части переименов</w:t>
      </w:r>
      <w:r w:rsidR="009309B7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ания муниципального образования Порядка </w:t>
      </w:r>
      <w:r w:rsidR="009309B7" w:rsidRPr="006519B7">
        <w:rPr>
          <w:rFonts w:ascii="Arial" w:hAnsi="Arial" w:cs="Arial"/>
          <w:color w:val="000000"/>
          <w:spacing w:val="-1"/>
          <w:sz w:val="24"/>
          <w:szCs w:val="24"/>
        </w:rPr>
        <w:t>поступления обращений, заявлений и уведомлений</w:t>
      </w:r>
      <w:r w:rsidR="009309B7">
        <w:rPr>
          <w:rFonts w:ascii="Arial" w:hAnsi="Arial" w:cs="Arial"/>
          <w:color w:val="000000"/>
          <w:spacing w:val="-1"/>
          <w:sz w:val="24"/>
          <w:szCs w:val="24"/>
        </w:rPr>
        <w:t xml:space="preserve"> в комиссию</w:t>
      </w:r>
      <w:r w:rsidR="009309B7" w:rsidRPr="006519B7">
        <w:rPr>
          <w:rFonts w:ascii="Arial" w:hAnsi="Arial" w:cs="Arial"/>
          <w:color w:val="000000"/>
          <w:spacing w:val="-1"/>
          <w:sz w:val="24"/>
          <w:szCs w:val="24"/>
        </w:rPr>
        <w:t xml:space="preserve"> по соблюдению требований к служебному поведению муниципальных служащих Собрания </w:t>
      </w:r>
      <w:r w:rsidR="009309B7">
        <w:rPr>
          <w:rFonts w:ascii="Arial" w:hAnsi="Arial" w:cs="Arial"/>
          <w:color w:val="000000"/>
          <w:spacing w:val="-1"/>
          <w:sz w:val="24"/>
          <w:szCs w:val="24"/>
        </w:rPr>
        <w:t xml:space="preserve">Холмского муниципального округа Сахалинской области </w:t>
      </w:r>
      <w:r w:rsidR="009309B7" w:rsidRPr="006519B7">
        <w:rPr>
          <w:rFonts w:ascii="Arial" w:hAnsi="Arial" w:cs="Arial"/>
          <w:sz w:val="24"/>
          <w:szCs w:val="24"/>
        </w:rPr>
        <w:t>и урегулированию конфликта интересов</w:t>
      </w:r>
      <w:r w:rsidR="009309B7">
        <w:rPr>
          <w:rFonts w:ascii="Arial" w:hAnsi="Arial" w:cs="Arial"/>
          <w:sz w:val="24"/>
          <w:szCs w:val="24"/>
        </w:rPr>
        <w:t>.</w:t>
      </w:r>
    </w:p>
    <w:p w:rsidR="00B735AB" w:rsidRDefault="00B735AB" w:rsidP="00B735A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B735AB" w:rsidRDefault="00B735AB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9309B7" w:rsidRDefault="009309B7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Депутат Собрания Холмского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9309B7">
        <w:rPr>
          <w:rFonts w:ascii="Arial" w:hAnsi="Arial" w:cs="Arial"/>
          <w:sz w:val="24"/>
          <w:szCs w:val="24"/>
        </w:rPr>
        <w:t>О.В.Шахова</w:t>
      </w:r>
      <w:proofErr w:type="spellEnd"/>
    </w:p>
    <w:sectPr w:rsidR="00B7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6B"/>
    <w:rsid w:val="0036625D"/>
    <w:rsid w:val="003A1909"/>
    <w:rsid w:val="009309B7"/>
    <w:rsid w:val="00A8736B"/>
    <w:rsid w:val="00B7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D397C"/>
  <w15:chartTrackingRefBased/>
  <w15:docId w15:val="{E4A8BCF9-0AC8-4CE1-96C6-520B561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5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4</cp:revision>
  <cp:lastPrinted>2025-07-09T01:16:00Z</cp:lastPrinted>
  <dcterms:created xsi:type="dcterms:W3CDTF">2025-06-06T04:18:00Z</dcterms:created>
  <dcterms:modified xsi:type="dcterms:W3CDTF">2025-07-09T01:16:00Z</dcterms:modified>
</cp:coreProperties>
</file>